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94" w:rsidRDefault="00316994" w:rsidP="00316994">
      <w:pPr>
        <w:jc w:val="center"/>
        <w:outlineLvl w:val="0"/>
      </w:pPr>
      <w:r>
        <w:t xml:space="preserve">ПРОТОКОЛЫ ПО ОРГАНИЗАЦИЯМ, ПРИНЯВШИМ УЧАСТИЕ В СБОРЕ, ОБОБЩЕНИИ И АНАЛИЗЕ ИНФОРМАЦИИ О КАЧЕСТВЕ УСЛОВИЙ ОКАЗАНИЯ УСЛУГ ОРГАНИЗАЦИЯМИ, В ЦЕЛЯХ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</w:p>
    <w:p w:rsidR="00316994" w:rsidRDefault="00316994"/>
    <w:p w:rsidR="00316994" w:rsidRDefault="00316994"/>
    <w:p w:rsidR="00316994" w:rsidRPr="005C7E4C" w:rsidRDefault="00316994" w:rsidP="005C7E4C">
      <w:pPr>
        <w:pStyle w:val="a3"/>
        <w:jc w:val="center"/>
        <w:rPr>
          <w:b/>
          <w:color w:val="000000"/>
          <w:sz w:val="27"/>
          <w:szCs w:val="27"/>
        </w:rPr>
      </w:pPr>
      <w:r w:rsidRPr="005C7E4C">
        <w:rPr>
          <w:b/>
          <w:color w:val="000000"/>
          <w:sz w:val="27"/>
          <w:szCs w:val="27"/>
        </w:rPr>
        <w:t>ПРОТОКОЛ №247</w:t>
      </w:r>
    </w:p>
    <w:p w:rsidR="005C7E4C" w:rsidRDefault="00316994" w:rsidP="005C7E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СБОРА, ОБОБЩЕНИЯ И АНАЛИЗА ИНФОРМАЦИИ </w:t>
      </w:r>
    </w:p>
    <w:p w:rsidR="00316994" w:rsidRDefault="00316994" w:rsidP="005C7E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НЕЗАВИСИМОЙ ОЦЕНКИ КАЧЕСТВА УСЛОВИЙ</w:t>
      </w:r>
    </w:p>
    <w:p w:rsidR="00316994" w:rsidRDefault="00316994" w:rsidP="005C7E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ОСУЩЕСТВЛЕНИЯ ОБРАЗОВАТЕЛЬНОЙ ДЕЯТЕЛЬНОСТИ</w:t>
      </w:r>
    </w:p>
    <w:p w:rsidR="00316994" w:rsidRDefault="00316994" w:rsidP="003169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организации: Муниципальное дошкольное образовательное учреждение детский сад № 16 "Ягодка" Ярославского муниципального района</w:t>
      </w:r>
    </w:p>
    <w:p w:rsidR="00316994" w:rsidRDefault="00316994" w:rsidP="003169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Регион: Ярославская область</w:t>
      </w:r>
    </w:p>
    <w:p w:rsidR="00316994" w:rsidRDefault="00316994" w:rsidP="0031699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Адрес: 150517, Ярославская обл., Ярославский р-н, пос. Михайловский, ул. Школьная, д.9</w:t>
      </w:r>
      <w:proofErr w:type="gramEnd"/>
    </w:p>
    <w:p w:rsidR="00316994" w:rsidRDefault="00316994" w:rsidP="003169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руководителя: Смирнова Елена Владимировна</w:t>
      </w:r>
    </w:p>
    <w:p w:rsidR="00316994" w:rsidRDefault="00316994" w:rsidP="003169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+7(4852)43-72-02</w:t>
      </w:r>
    </w:p>
    <w:p w:rsidR="00316994" w:rsidRDefault="00316994" w:rsidP="003169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Организация-оператор: Общество с ограниченной ответственностью ИЦ "НОВИ" (ООО ИЦ "НОВИ")</w:t>
      </w:r>
    </w:p>
    <w:p w:rsidR="005C7E4C" w:rsidRDefault="005C7E4C" w:rsidP="00316994">
      <w:pPr>
        <w:pStyle w:val="a3"/>
        <w:rPr>
          <w:color w:val="000000"/>
          <w:sz w:val="27"/>
          <w:szCs w:val="27"/>
        </w:rPr>
      </w:pPr>
    </w:p>
    <w:p w:rsidR="005C7E4C" w:rsidRDefault="005C7E4C" w:rsidP="00316994">
      <w:pPr>
        <w:pStyle w:val="a3"/>
        <w:rPr>
          <w:color w:val="000000"/>
          <w:sz w:val="27"/>
          <w:szCs w:val="27"/>
        </w:rPr>
      </w:pPr>
    </w:p>
    <w:p w:rsidR="005C7E4C" w:rsidRDefault="005C7E4C" w:rsidP="00316994">
      <w:pPr>
        <w:pStyle w:val="a3"/>
        <w:rPr>
          <w:color w:val="000000"/>
          <w:sz w:val="27"/>
          <w:szCs w:val="27"/>
        </w:rPr>
      </w:pPr>
    </w:p>
    <w:p w:rsidR="005C7E4C" w:rsidRDefault="005C7E4C" w:rsidP="005C7E4C">
      <w:pPr>
        <w:jc w:val="center"/>
      </w:pPr>
      <w:r>
        <w:rPr>
          <w:rFonts w:eastAsia="Calibri"/>
          <w:b/>
          <w:bCs/>
          <w:color w:val="000000"/>
        </w:rPr>
        <w:t>ИТОГОВЫЕ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866"/>
        <w:gridCol w:w="1278"/>
      </w:tblGrid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Критерий/Показатель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Набранное количество баллов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Критерий "Открытость и доступность информации об организации"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94,8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94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Показатель "Наличие на официальном </w:t>
            </w:r>
            <w:proofErr w:type="gramStart"/>
            <w:r>
              <w:rPr>
                <w:rFonts w:eastAsia="Calibri"/>
                <w:color w:val="000000"/>
              </w:rPr>
              <w:t>сайте</w:t>
            </w:r>
            <w:proofErr w:type="gramEnd"/>
            <w:r>
              <w:rPr>
                <w:rFonts w:eastAsia="Calibri"/>
                <w:color w:val="000000"/>
              </w:rPr>
              <w:t xml:space="preserve">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1.3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Критерий "Комфортность условий предоставления услуг"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89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2.3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Критерий "Доступность услуг для инвалидов"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66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97,6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4.1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4.2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Критерий "Удовлетворенность условиями оказания услуг"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96,8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5.1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94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5.2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  <w:tr w:rsidR="00316994" w:rsidTr="005C7E4C">
        <w:tc>
          <w:tcPr>
            <w:tcW w:w="45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5.3</w:t>
            </w:r>
          </w:p>
        </w:tc>
        <w:tc>
          <w:tcPr>
            <w:tcW w:w="12866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  <w:tr w:rsidR="00316994" w:rsidTr="005C7E4C">
        <w:tc>
          <w:tcPr>
            <w:tcW w:w="13322" w:type="dxa"/>
            <w:gridSpan w:val="2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ИТОГОВЫЙ ПОКАЗАТЕЛЬ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88,84</w:t>
            </w:r>
          </w:p>
        </w:tc>
      </w:tr>
      <w:tr w:rsidR="00316994" w:rsidTr="005C7E4C">
        <w:tc>
          <w:tcPr>
            <w:tcW w:w="13322" w:type="dxa"/>
            <w:gridSpan w:val="2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78" w:type="dxa"/>
            <w:vAlign w:val="center"/>
            <w:hideMark/>
          </w:tcPr>
          <w:p w:rsidR="00316994" w:rsidRDefault="00316994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97</w:t>
            </w:r>
          </w:p>
        </w:tc>
      </w:tr>
      <w:tr w:rsidR="00316994" w:rsidTr="005C7E4C">
        <w:tc>
          <w:tcPr>
            <w:tcW w:w="14600" w:type="dxa"/>
            <w:gridSpan w:val="3"/>
            <w:vAlign w:val="bottom"/>
            <w:hideMark/>
          </w:tcPr>
          <w:p w:rsidR="00316994" w:rsidRDefault="00316994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</w:tbl>
    <w:p w:rsidR="00316994" w:rsidRDefault="0031699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НЕДОСТАТКИ В ДЕЯТЕЛЬНОСТИ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</w:rPr>
              <w:t xml:space="preserve"> Отсутствует следующая информация: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коллективный договор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</w:rPr>
              <w:t>, являющихся иностранными гражданами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наличии библиотек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о доступе к информационным системам и информационно-коммуникационным сетям, в том числе приспособленным для использования </w:t>
            </w:r>
            <w:r>
              <w:rPr>
                <w:rFonts w:eastAsia="Calibri"/>
                <w:color w:val="000000"/>
              </w:rPr>
              <w:lastRenderedPageBreak/>
              <w:t>инвалидами и лицами с ограниченными возможностями здоровья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proofErr w:type="gramStart"/>
            <w:r>
              <w:rPr>
                <w:rFonts w:eastAsia="Calibri"/>
                <w:color w:val="000000"/>
              </w:rPr>
              <w:t>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технической</w:t>
            </w:r>
            <w:proofErr w:type="gramEnd"/>
            <w:r>
              <w:rPr>
                <w:rFonts w:eastAsia="Calibri"/>
                <w:color w:val="000000"/>
              </w:rPr>
              <w:t xml:space="preserve">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сменные кресла-коляски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ВЫВОДЫ И ПРЕДЛОЖЕНИЯ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</w:rPr>
              <w:t xml:space="preserve"> от 29 мая 2014 № 785,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коллективный договор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</w:rPr>
              <w:t>, являющихся иностранными гражданами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наличии библиотек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Обеспечить наличие и функционирование на официальном </w:t>
            </w:r>
            <w:proofErr w:type="gramStart"/>
            <w:r>
              <w:rPr>
                <w:rFonts w:eastAsia="Calibri"/>
                <w:color w:val="000000"/>
              </w:rPr>
              <w:t>сайте</w:t>
            </w:r>
            <w:proofErr w:type="gramEnd"/>
            <w:r>
              <w:rPr>
                <w:rFonts w:eastAsia="Calibri"/>
                <w:color w:val="000000"/>
              </w:rPr>
              <w:t xml:space="preserve">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proofErr w:type="gramStart"/>
            <w:r>
              <w:rPr>
                <w:rFonts w:eastAsia="Calibri"/>
                <w:color w:val="000000"/>
              </w:rPr>
              <w:t>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технической</w:t>
            </w:r>
            <w:proofErr w:type="gramEnd"/>
            <w:r>
              <w:rPr>
                <w:rFonts w:eastAsia="Calibri"/>
                <w:color w:val="000000"/>
              </w:rPr>
              <w:t xml:space="preserve">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сменными креслами-колясками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4C" w:rsidRDefault="005C7E4C">
            <w:pPr>
              <w:spacing w:line="273" w:lineRule="auto"/>
              <w:rPr>
                <w:rFonts w:ascii="Calibri" w:hAnsi="Calibri" w:cs="Calibri"/>
              </w:rPr>
            </w:pP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5C7E4C" w:rsidTr="005C7E4C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7E4C" w:rsidRDefault="005C7E4C">
            <w:pPr>
              <w:spacing w:line="273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</w:tbl>
    <w:p w:rsidR="005C7E4C" w:rsidRDefault="005C7E4C">
      <w:bookmarkStart w:id="0" w:name="_GoBack"/>
      <w:bookmarkEnd w:id="0"/>
    </w:p>
    <w:sectPr w:rsidR="005C7E4C" w:rsidSect="003169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4"/>
    <w:rsid w:val="00316994"/>
    <w:rsid w:val="0051423E"/>
    <w:rsid w:val="005C7E4C"/>
    <w:rsid w:val="00D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2022-01-25T11:40:00Z</dcterms:created>
  <dcterms:modified xsi:type="dcterms:W3CDTF">2022-01-25T11:40:00Z</dcterms:modified>
</cp:coreProperties>
</file>